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56" w:rsidRDefault="00E51756" w:rsidP="00F76C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23B8A30B" wp14:editId="7D53A779">
            <wp:extent cx="1466850" cy="1771650"/>
            <wp:effectExtent l="0" t="0" r="0" b="0"/>
            <wp:docPr id="1" name="Immagine 1" descr="http://www.comuni-italiani.it/080/036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i-italiani.it/080/036/stem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56" w:rsidRPr="00E51756" w:rsidRDefault="00E51756" w:rsidP="00F76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756" w:rsidRPr="00BD5512" w:rsidRDefault="00E51756" w:rsidP="00F76C25">
      <w:pPr>
        <w:spacing w:after="0" w:line="240" w:lineRule="auto"/>
        <w:jc w:val="center"/>
        <w:rPr>
          <w:rFonts w:ascii="Edwardian Script ITC" w:hAnsi="Edwardian Script ITC" w:cs="Times New Roman"/>
          <w:b/>
          <w:sz w:val="52"/>
          <w:szCs w:val="52"/>
        </w:rPr>
      </w:pPr>
      <w:r w:rsidRPr="00BD5512">
        <w:rPr>
          <w:rFonts w:ascii="Edwardian Script ITC" w:hAnsi="Edwardian Script ITC" w:cs="Times New Roman"/>
          <w:b/>
          <w:sz w:val="52"/>
          <w:szCs w:val="52"/>
        </w:rPr>
        <w:t>Consiglio Comunale della Città di Gerace</w:t>
      </w:r>
    </w:p>
    <w:p w:rsidR="00E51756" w:rsidRDefault="00301635" w:rsidP="00F76C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--------</w:t>
      </w:r>
    </w:p>
    <w:p w:rsidR="009925AD" w:rsidRDefault="00E80933" w:rsidP="0042591E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334F">
        <w:rPr>
          <w:rFonts w:ascii="Times New Roman" w:hAnsi="Times New Roman" w:cs="Times New Roman"/>
          <w:b/>
          <w:sz w:val="24"/>
          <w:szCs w:val="24"/>
        </w:rPr>
        <w:tab/>
      </w:r>
      <w:r w:rsidR="0097334F">
        <w:rPr>
          <w:rFonts w:ascii="Times New Roman" w:hAnsi="Times New Roman" w:cs="Times New Roman"/>
          <w:b/>
          <w:sz w:val="24"/>
          <w:szCs w:val="24"/>
        </w:rPr>
        <w:tab/>
      </w:r>
      <w:r w:rsidR="0097334F">
        <w:rPr>
          <w:rFonts w:ascii="Times New Roman" w:hAnsi="Times New Roman" w:cs="Times New Roman"/>
          <w:b/>
          <w:sz w:val="24"/>
          <w:szCs w:val="24"/>
        </w:rPr>
        <w:tab/>
      </w:r>
      <w:r w:rsidR="0042591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7334F" w:rsidRDefault="0097334F" w:rsidP="0097334F">
      <w:pPr>
        <w:tabs>
          <w:tab w:val="left" w:pos="6450"/>
        </w:tabs>
        <w:spacing w:after="0"/>
        <w:ind w:left="5760" w:hanging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2C8C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FC51EA9" wp14:editId="6836067E">
            <wp:extent cx="1123950" cy="990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334F" w:rsidRDefault="0097334F" w:rsidP="0097334F">
      <w:pPr>
        <w:spacing w:after="0"/>
        <w:ind w:left="5760" w:hanging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052C8C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bookmarkStart w:id="0" w:name="_GoBack"/>
      <w:bookmarkEnd w:id="0"/>
      <w:r w:rsidRPr="0097334F">
        <w:rPr>
          <w:rFonts w:ascii="Times New Roman" w:hAnsi="Times New Roman" w:cs="Times New Roman"/>
          <w:b/>
          <w:sz w:val="16"/>
          <w:szCs w:val="16"/>
        </w:rPr>
        <w:t>Gruppo consiliare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97334F" w:rsidRPr="00052C8C" w:rsidRDefault="0097334F" w:rsidP="0097334F">
      <w:pPr>
        <w:spacing w:after="0"/>
        <w:ind w:left="5760" w:hanging="57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52C8C">
        <w:rPr>
          <w:rFonts w:ascii="Times New Roman" w:hAnsi="Times New Roman" w:cs="Times New Roman"/>
          <w:b/>
          <w:sz w:val="40"/>
          <w:szCs w:val="40"/>
        </w:rPr>
        <w:t>“</w:t>
      </w:r>
      <w:r w:rsidRPr="00052C8C">
        <w:rPr>
          <w:rFonts w:ascii="Edwardian Script ITC" w:hAnsi="Edwardian Script ITC" w:cs="Times New Roman"/>
          <w:b/>
          <w:sz w:val="40"/>
          <w:szCs w:val="40"/>
        </w:rPr>
        <w:t>Il Bene in Comune</w:t>
      </w:r>
      <w:r w:rsidRPr="00052C8C">
        <w:rPr>
          <w:rFonts w:ascii="Times New Roman" w:hAnsi="Times New Roman" w:cs="Times New Roman"/>
          <w:b/>
          <w:sz w:val="40"/>
          <w:szCs w:val="40"/>
        </w:rPr>
        <w:t>”</w:t>
      </w:r>
      <w:r w:rsidR="00957BB1" w:rsidRPr="00052C8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</w:t>
      </w:r>
    </w:p>
    <w:p w:rsidR="009925AD" w:rsidRDefault="0097334F" w:rsidP="0097334F">
      <w:pPr>
        <w:spacing w:after="0"/>
        <w:ind w:left="5760" w:hanging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2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5AD" w:rsidRDefault="009925AD" w:rsidP="00E80933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1E" w:rsidRDefault="0042591E" w:rsidP="0042591E">
      <w:r>
        <w:t>CONSIGLIO COMUNALE DEL GIORNO 30 Ottobre 2012</w:t>
      </w:r>
    </w:p>
    <w:p w:rsidR="0042591E" w:rsidRDefault="0042591E" w:rsidP="0042591E">
      <w:r>
        <w:t xml:space="preserve">-Intervento del  consigliere comunale Giuseppe </w:t>
      </w:r>
      <w:proofErr w:type="spellStart"/>
      <w:r>
        <w:t>Cusato</w:t>
      </w:r>
      <w:proofErr w:type="spellEnd"/>
      <w:r>
        <w:t xml:space="preserve"> -  </w:t>
      </w:r>
      <w:proofErr w:type="spellStart"/>
      <w:r>
        <w:t>odg</w:t>
      </w:r>
      <w:proofErr w:type="spellEnd"/>
      <w:r>
        <w:t xml:space="preserve"> “ Aliquote e detrazioni… IMU 2012”</w:t>
      </w:r>
    </w:p>
    <w:p w:rsidR="0042591E" w:rsidRDefault="0042591E" w:rsidP="0042591E"/>
    <w:p w:rsidR="0042591E" w:rsidRDefault="0042591E" w:rsidP="0042591E">
      <w:pPr>
        <w:spacing w:after="0"/>
        <w:jc w:val="both"/>
      </w:pPr>
      <w:r>
        <w:t>Signor Sindaco,</w:t>
      </w:r>
    </w:p>
    <w:p w:rsidR="0042591E" w:rsidRDefault="0042591E" w:rsidP="0042591E">
      <w:pPr>
        <w:spacing w:after="0"/>
        <w:jc w:val="both"/>
      </w:pPr>
      <w:r>
        <w:t>le aliquote e le detrazioni per l’applicazione dell’imposta municipale propria “IMU” anno 2012, indicate nella proposta di deliberazione, restano invariate e bloccate sui livelli base stabiliti dall’art. 13 del D.L. 6 dicembre 2011, n. 201, convertito con modificazioni con la Legge 23 dicembre 2011, n.214.</w:t>
      </w:r>
    </w:p>
    <w:p w:rsidR="0042591E" w:rsidRDefault="0042591E" w:rsidP="0042591E">
      <w:pPr>
        <w:spacing w:after="0"/>
        <w:jc w:val="both"/>
      </w:pPr>
      <w:r>
        <w:t xml:space="preserve">In un’ottica di partecipazione e condivisione democratica riteniamo che anche questa determinazione andava affrontata e valutata in sede di apposita conferenza dei capigruppo. </w:t>
      </w:r>
    </w:p>
    <w:p w:rsidR="0042591E" w:rsidRDefault="0042591E" w:rsidP="0042591E">
      <w:pPr>
        <w:spacing w:after="0"/>
        <w:jc w:val="both"/>
      </w:pPr>
      <w:r>
        <w:t xml:space="preserve">L’occasione, per noi, voleva costituire l’offerta di un contributo nell’esclusivo interesse  della comunità </w:t>
      </w:r>
      <w:proofErr w:type="spellStart"/>
      <w:r>
        <w:t>geracese</w:t>
      </w:r>
      <w:proofErr w:type="spellEnd"/>
      <w:r>
        <w:t xml:space="preserve">. </w:t>
      </w:r>
    </w:p>
    <w:p w:rsidR="0042591E" w:rsidRDefault="0042591E" w:rsidP="0042591E">
      <w:pPr>
        <w:spacing w:after="0"/>
        <w:jc w:val="both"/>
      </w:pPr>
      <w:r>
        <w:t xml:space="preserve">Ma tale forma di democrazia continua a non far parte della vostra cultura e, come avvenuto sinora, il confronto ci viene sistematicamente precluso. </w:t>
      </w:r>
    </w:p>
    <w:p w:rsidR="0042591E" w:rsidRDefault="0042591E" w:rsidP="0042591E">
      <w:pPr>
        <w:spacing w:after="0"/>
        <w:jc w:val="both"/>
      </w:pPr>
      <w:r>
        <w:t>Ora proponete di deliberare l’aliquota di base 0,76% e l’aliquota di abitazione principale 0,4% lasciando così inalterate le percentuali fissate dalla normativa nazionale.</w:t>
      </w:r>
    </w:p>
    <w:p w:rsidR="0042591E" w:rsidRDefault="0042591E" w:rsidP="0042591E">
      <w:pPr>
        <w:spacing w:after="0"/>
        <w:jc w:val="both"/>
      </w:pPr>
      <w:r>
        <w:t xml:space="preserve">Non sorprende certamente noi una simile ingiustificata ed impopolare decisione che lascia l’amaro in bocca ai contribuenti </w:t>
      </w:r>
      <w:proofErr w:type="spellStart"/>
      <w:r>
        <w:t>geracesi</w:t>
      </w:r>
      <w:proofErr w:type="spellEnd"/>
      <w:r>
        <w:t>.</w:t>
      </w:r>
    </w:p>
    <w:p w:rsidR="0042591E" w:rsidRDefault="0042591E" w:rsidP="0042591E">
      <w:pPr>
        <w:spacing w:after="0"/>
        <w:jc w:val="both"/>
      </w:pPr>
      <w:r>
        <w:lastRenderedPageBreak/>
        <w:t>Ci dite che la vostra è una scelta dolorosa che non ha alternative, che è dovuta ai continui tagli dei trasferimenti erariali – ma così non è – ed alla grave situazione debitoria che avete ereditato (l’ha appena riaffermato il sindaco).</w:t>
      </w:r>
    </w:p>
    <w:p w:rsidR="0042591E" w:rsidRDefault="0042591E" w:rsidP="0042591E">
      <w:pPr>
        <w:spacing w:after="0"/>
        <w:jc w:val="both"/>
      </w:pPr>
      <w:r>
        <w:t xml:space="preserve">La verità è che la stangata che vi apprestate a sferrare, senza scrupoli di sorta, colpirà soprattutto le fasce più deboli della società </w:t>
      </w:r>
      <w:proofErr w:type="spellStart"/>
      <w:r>
        <w:t>geracese</w:t>
      </w:r>
      <w:proofErr w:type="spellEnd"/>
      <w:r>
        <w:t>.</w:t>
      </w:r>
    </w:p>
    <w:p w:rsidR="0042591E" w:rsidRDefault="0042591E" w:rsidP="0042591E">
      <w:pPr>
        <w:spacing w:after="0"/>
        <w:jc w:val="both"/>
      </w:pPr>
      <w:r>
        <w:t>Verrà alla luce, finalmente, il definitivo tradimento alle promesse elettorali di revisione al ribasso dei tributi in favore degli anziani, dei disabili, delle famiglie più bisognose.</w:t>
      </w:r>
    </w:p>
    <w:p w:rsidR="0042591E" w:rsidRDefault="0042591E" w:rsidP="0042591E">
      <w:pPr>
        <w:spacing w:after="0"/>
        <w:jc w:val="both"/>
      </w:pPr>
      <w:r>
        <w:t>Non avete voluto, ma avreste potuto azzerare l’IMU sull’abitazione principale, elevando l’importo della detrazione sino alla concorrenza dell’imposta dovuta, esentando, di fatto, tutti i cittadini residenti dal pagamento dell’IMU sulla prima casa.</w:t>
      </w:r>
    </w:p>
    <w:p w:rsidR="0042591E" w:rsidRDefault="0042591E" w:rsidP="0042591E">
      <w:pPr>
        <w:spacing w:after="0"/>
        <w:jc w:val="both"/>
      </w:pPr>
      <w:r>
        <w:t>Non avete voluto, ma avreste potuto ridurre, se non abolire completamente ripeto, il carico fiscale operando la facoltà che la Legge vi concede di modificare in diminuzione le aliquote per i piccoli proprietari di terreni e per i possessori della prima casa.</w:t>
      </w:r>
    </w:p>
    <w:p w:rsidR="0042591E" w:rsidRDefault="0042591E" w:rsidP="0042591E">
      <w:pPr>
        <w:spacing w:after="0"/>
        <w:jc w:val="both"/>
      </w:pPr>
      <w:r>
        <w:t xml:space="preserve">Non avete voluto intraprendere una decisione politica che rispondesse ad una logica di equità e di solidarietà verso i più deboli della cittadinanza, deliberando di abbassare la quota al minimo previsto e consentito dello 0,2%, salvaguardando, in tal modo, il diritto alla casa per tutti i cittadini. </w:t>
      </w:r>
    </w:p>
    <w:p w:rsidR="0042591E" w:rsidRDefault="0042591E" w:rsidP="0042591E">
      <w:pPr>
        <w:spacing w:after="0"/>
        <w:jc w:val="both"/>
      </w:pPr>
      <w:r>
        <w:t>Voi siete colpiti da continui vuoti di memoria e non vi tornano in mente i numerosi manifesti con i quali avete tappezzato la Città di Gerace e avete gridato alla disobbedienza fiscale :  “IMU ?  NO GRAZIE !”.</w:t>
      </w:r>
    </w:p>
    <w:p w:rsidR="0042591E" w:rsidRDefault="0042591E" w:rsidP="0042591E">
      <w:pPr>
        <w:spacing w:after="0"/>
        <w:jc w:val="both"/>
      </w:pPr>
      <w:r>
        <w:t>Rammentate ora !</w:t>
      </w:r>
    </w:p>
    <w:p w:rsidR="0042591E" w:rsidRDefault="0042591E" w:rsidP="0042591E">
      <w:pPr>
        <w:spacing w:after="0"/>
        <w:jc w:val="both"/>
      </w:pPr>
      <w:r>
        <w:t>Voi siete improduttivi e non avete voluto assumere una sola misura di sostegno alla povertà, un piano di aiuti economici per le famiglie più bisognose.</w:t>
      </w:r>
    </w:p>
    <w:p w:rsidR="0042591E" w:rsidRDefault="0042591E" w:rsidP="0042591E">
      <w:pPr>
        <w:spacing w:after="0"/>
        <w:jc w:val="both"/>
      </w:pPr>
      <w:r>
        <w:t>Molti comuni, in condizioni economico-finanziarie non migliori delle nostre, hanno abbattuto l’IMU.</w:t>
      </w:r>
    </w:p>
    <w:p w:rsidR="0042591E" w:rsidRDefault="0042591E" w:rsidP="0042591E">
      <w:pPr>
        <w:spacing w:after="0"/>
        <w:jc w:val="both"/>
      </w:pPr>
      <w:r>
        <w:t>Tirate fuori uno scatto di responsabilità, di solidarietà, di appartenenza sociale, e dimostrate, almeno una volta,  di non avere mediocre sensibilità e scarsa attenzione ai momenti di grande difficoltà economica che numerose famiglie vivono drammaticamente il disagio di questa pressione fiscale.</w:t>
      </w:r>
    </w:p>
    <w:p w:rsidR="0042591E" w:rsidRDefault="0042591E" w:rsidP="0042591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933" w:rsidRDefault="00D7243D" w:rsidP="00CE1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243D" w:rsidRDefault="00D7243D" w:rsidP="00CE1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43D" w:rsidRDefault="00D7243D" w:rsidP="00CE1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43D" w:rsidSect="0042591E">
      <w:pgSz w:w="12240" w:h="15840"/>
      <w:pgMar w:top="567" w:right="1325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92" w:rsidRDefault="006B0492" w:rsidP="004C211C">
      <w:pPr>
        <w:spacing w:after="0" w:line="240" w:lineRule="auto"/>
      </w:pPr>
      <w:r>
        <w:separator/>
      </w:r>
    </w:p>
  </w:endnote>
  <w:endnote w:type="continuationSeparator" w:id="0">
    <w:p w:rsidR="006B0492" w:rsidRDefault="006B0492" w:rsidP="004C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92" w:rsidRDefault="006B0492" w:rsidP="004C211C">
      <w:pPr>
        <w:spacing w:after="0" w:line="240" w:lineRule="auto"/>
      </w:pPr>
      <w:r>
        <w:separator/>
      </w:r>
    </w:p>
  </w:footnote>
  <w:footnote w:type="continuationSeparator" w:id="0">
    <w:p w:rsidR="006B0492" w:rsidRDefault="006B0492" w:rsidP="004C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D51"/>
    <w:multiLevelType w:val="hybridMultilevel"/>
    <w:tmpl w:val="AAF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73EA"/>
    <w:multiLevelType w:val="hybridMultilevel"/>
    <w:tmpl w:val="298E8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906FEF"/>
    <w:multiLevelType w:val="hybridMultilevel"/>
    <w:tmpl w:val="95CAE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0D98"/>
    <w:multiLevelType w:val="hybridMultilevel"/>
    <w:tmpl w:val="62AAA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583DDB"/>
    <w:multiLevelType w:val="hybridMultilevel"/>
    <w:tmpl w:val="71B6E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0F59D9"/>
    <w:multiLevelType w:val="hybridMultilevel"/>
    <w:tmpl w:val="2C4A8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825A4"/>
    <w:multiLevelType w:val="hybridMultilevel"/>
    <w:tmpl w:val="736E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E7119"/>
    <w:multiLevelType w:val="hybridMultilevel"/>
    <w:tmpl w:val="346C6B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4115"/>
    <w:multiLevelType w:val="hybridMultilevel"/>
    <w:tmpl w:val="62607A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25"/>
    <w:rsid w:val="00014537"/>
    <w:rsid w:val="00052C8C"/>
    <w:rsid w:val="000544D4"/>
    <w:rsid w:val="000628F5"/>
    <w:rsid w:val="00101F12"/>
    <w:rsid w:val="00130CF9"/>
    <w:rsid w:val="00204F33"/>
    <w:rsid w:val="002B1085"/>
    <w:rsid w:val="00301635"/>
    <w:rsid w:val="003717EB"/>
    <w:rsid w:val="0039038E"/>
    <w:rsid w:val="0039352D"/>
    <w:rsid w:val="0042591E"/>
    <w:rsid w:val="00460860"/>
    <w:rsid w:val="004815EF"/>
    <w:rsid w:val="004B7549"/>
    <w:rsid w:val="004C211C"/>
    <w:rsid w:val="004C450C"/>
    <w:rsid w:val="004E58E0"/>
    <w:rsid w:val="00591C61"/>
    <w:rsid w:val="005D41CA"/>
    <w:rsid w:val="00624B37"/>
    <w:rsid w:val="006B0492"/>
    <w:rsid w:val="006B44FC"/>
    <w:rsid w:val="006B54A6"/>
    <w:rsid w:val="00714ECC"/>
    <w:rsid w:val="00722A35"/>
    <w:rsid w:val="0072545C"/>
    <w:rsid w:val="007B2D47"/>
    <w:rsid w:val="007E5FCB"/>
    <w:rsid w:val="007F5E6B"/>
    <w:rsid w:val="00803F3F"/>
    <w:rsid w:val="00820D8A"/>
    <w:rsid w:val="00866134"/>
    <w:rsid w:val="008E0CF5"/>
    <w:rsid w:val="009520C7"/>
    <w:rsid w:val="00957BB1"/>
    <w:rsid w:val="00960783"/>
    <w:rsid w:val="0097334F"/>
    <w:rsid w:val="009925AD"/>
    <w:rsid w:val="00A948A8"/>
    <w:rsid w:val="00B71202"/>
    <w:rsid w:val="00BA1200"/>
    <w:rsid w:val="00BD5512"/>
    <w:rsid w:val="00C226EF"/>
    <w:rsid w:val="00C71FA8"/>
    <w:rsid w:val="00C818F9"/>
    <w:rsid w:val="00CD3107"/>
    <w:rsid w:val="00CE16DF"/>
    <w:rsid w:val="00CF28F0"/>
    <w:rsid w:val="00D302CE"/>
    <w:rsid w:val="00D354B3"/>
    <w:rsid w:val="00D7243D"/>
    <w:rsid w:val="00E5054D"/>
    <w:rsid w:val="00E51756"/>
    <w:rsid w:val="00E5690E"/>
    <w:rsid w:val="00E80933"/>
    <w:rsid w:val="00F12D75"/>
    <w:rsid w:val="00F1405E"/>
    <w:rsid w:val="00F41ECF"/>
    <w:rsid w:val="00F74398"/>
    <w:rsid w:val="00F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5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26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2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11C"/>
  </w:style>
  <w:style w:type="paragraph" w:styleId="Pidipagina">
    <w:name w:val="footer"/>
    <w:basedOn w:val="Normale"/>
    <w:link w:val="PidipaginaCarattere"/>
    <w:uiPriority w:val="99"/>
    <w:unhideWhenUsed/>
    <w:rsid w:val="004C2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5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26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2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11C"/>
  </w:style>
  <w:style w:type="paragraph" w:styleId="Pidipagina">
    <w:name w:val="footer"/>
    <w:basedOn w:val="Normale"/>
    <w:link w:val="PidipaginaCarattere"/>
    <w:uiPriority w:val="99"/>
    <w:unhideWhenUsed/>
    <w:rsid w:val="004C2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FB69-6DCF-478C-BF22-F1138783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p2p-links.com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ianos</dc:creator>
  <cp:keywords/>
  <dc:description/>
  <cp:lastModifiedBy>hpcomputer</cp:lastModifiedBy>
  <cp:revision>4</cp:revision>
  <cp:lastPrinted>2012-08-06T07:14:00Z</cp:lastPrinted>
  <dcterms:created xsi:type="dcterms:W3CDTF">2012-10-31T05:46:00Z</dcterms:created>
  <dcterms:modified xsi:type="dcterms:W3CDTF">2012-10-31T06:24:00Z</dcterms:modified>
</cp:coreProperties>
</file>